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EF" w:rsidRPr="006817EF" w:rsidRDefault="006817EF" w:rsidP="006817EF">
      <w:pPr>
        <w:spacing w:after="0"/>
        <w:jc w:val="center"/>
        <w:rPr>
          <w:b/>
          <w:sz w:val="32"/>
          <w:szCs w:val="28"/>
        </w:rPr>
      </w:pPr>
      <w:r w:rsidRPr="006817EF">
        <w:rPr>
          <w:b/>
          <w:sz w:val="32"/>
          <w:szCs w:val="28"/>
        </w:rPr>
        <w:t>Консультация для родителей</w:t>
      </w:r>
    </w:p>
    <w:p w:rsidR="006817EF" w:rsidRPr="006817EF" w:rsidRDefault="006817EF" w:rsidP="006817EF">
      <w:pPr>
        <w:spacing w:after="0"/>
        <w:jc w:val="center"/>
        <w:rPr>
          <w:b/>
          <w:sz w:val="32"/>
          <w:szCs w:val="28"/>
        </w:rPr>
      </w:pPr>
      <w:r w:rsidRPr="006817EF">
        <w:rPr>
          <w:b/>
          <w:sz w:val="32"/>
          <w:szCs w:val="28"/>
        </w:rPr>
        <w:t>«Значение и задачи раннего приобщения детей к игре на ДМИ»</w:t>
      </w:r>
    </w:p>
    <w:p w:rsidR="006817EF" w:rsidRPr="006817EF" w:rsidRDefault="006817EF" w:rsidP="006817EF">
      <w:pPr>
        <w:rPr>
          <w:sz w:val="28"/>
          <w:szCs w:val="28"/>
        </w:rPr>
      </w:pPr>
      <w:bookmarkStart w:id="0" w:name="_GoBack"/>
      <w:bookmarkEnd w:id="0"/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Основная  форма  музыкальной  деятельности  в  детском саду  предусматривает  не  только  слушание  музыкальных  произведений, доступных  для  восприятия  детей,  обучение их пению,  движениям  в  играх  и  плясках,  но  и  обучение  игре  на  детских  музыкальных  инструментах.  Почему  же  в  музыкальной  деятельности  музыкальный  руководитель  уделяет  большое  внимание  игре  на  детских  музыкальных  инструментах?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b/>
          <w:bCs/>
          <w:sz w:val="28"/>
          <w:szCs w:val="28"/>
        </w:rPr>
        <w:t>Игра на детских музыкальных инструментах:  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является одним из любимых видов музыкальной деятельности детей, приносит им море положительных эмоций;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формирует чувство товарищества и взаимопомощи, способность согласованно действовать в коллективе;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развивает способность понимать содержание музыкальных произведений, воспитывает устойчивый интерес к музыке, совершенствует навыки игры на различных детских музыкальных инструментах,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 xml:space="preserve">развивает мелодический, динамический, тембровый, </w:t>
      </w:r>
      <w:proofErr w:type="spellStart"/>
      <w:r w:rsidRPr="006817EF">
        <w:rPr>
          <w:b/>
          <w:bCs/>
          <w:i/>
          <w:iCs/>
          <w:sz w:val="28"/>
          <w:szCs w:val="28"/>
        </w:rPr>
        <w:t>звуковысотный</w:t>
      </w:r>
      <w:proofErr w:type="spellEnd"/>
      <w:r w:rsidRPr="006817EF">
        <w:rPr>
          <w:b/>
          <w:bCs/>
          <w:i/>
          <w:iCs/>
          <w:sz w:val="28"/>
          <w:szCs w:val="28"/>
        </w:rPr>
        <w:t xml:space="preserve"> слух, чувство ритма;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развивает музыкальную  память, внимание, усидчивость;  </w:t>
      </w:r>
    </w:p>
    <w:p w:rsidR="006817EF" w:rsidRPr="006817EF" w:rsidRDefault="006817EF" w:rsidP="006817EF">
      <w:pPr>
        <w:numPr>
          <w:ilvl w:val="0"/>
          <w:numId w:val="1"/>
        </w:num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развивает творческую активность, помогает  преодолению  излишней  застенчивости, скованности.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В  процессе  игры  ярко  проявляются  индивидуальные  черты  каждого  исполнителя:  </w:t>
      </w:r>
      <w:r w:rsidRPr="006817EF">
        <w:rPr>
          <w:b/>
          <w:bCs/>
          <w:i/>
          <w:iCs/>
          <w:sz w:val="28"/>
          <w:szCs w:val="28"/>
        </w:rPr>
        <w:t>наличие  воли;  эмоциональности; сосредоточенности;  развиваются  и  совершенствуются  музыкальные  способности.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Обучаясь  игре  на  детских  музыкальных  инструментах,  дети  открывают  для  себя  мир  звуков,  у  них  улучшаются  качество  пения  (они  чище  интонируют),  качество  музыкально-</w:t>
      </w:r>
      <w:proofErr w:type="gramStart"/>
      <w:r w:rsidRPr="006817EF">
        <w:rPr>
          <w:sz w:val="28"/>
          <w:szCs w:val="28"/>
        </w:rPr>
        <w:lastRenderedPageBreak/>
        <w:t>ритмических  движений</w:t>
      </w:r>
      <w:proofErr w:type="gramEnd"/>
      <w:r w:rsidRPr="006817EF">
        <w:rPr>
          <w:sz w:val="28"/>
          <w:szCs w:val="28"/>
        </w:rPr>
        <w:t xml:space="preserve">  (дети  чётче  воспроизводят  ритм).  Многим  игра  на  музыкальных  инструментах  помогает  передать свои чувства, обогащает  музыкальные  впечатления.     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В  состав  детского  оркестра  входят  разнообразные  музыкальные  инструменты.  Это  позволяет  приобщить  к  </w:t>
      </w:r>
      <w:proofErr w:type="spellStart"/>
      <w:r w:rsidRPr="006817EF">
        <w:rPr>
          <w:sz w:val="28"/>
          <w:szCs w:val="28"/>
        </w:rPr>
        <w:t>музицированию</w:t>
      </w:r>
      <w:proofErr w:type="spellEnd"/>
      <w:r w:rsidRPr="006817EF">
        <w:rPr>
          <w:sz w:val="28"/>
          <w:szCs w:val="28"/>
        </w:rPr>
        <w:t xml:space="preserve">  всех  без  исключения,  подобрать  каждому  ребенку инструмент  по  его  интересам  и  возможностям.  Дети  с  удовольствием  играют  на  металлофонах,  ложках, колокольчиках, трещотках,  маракасах, музыкальных треугольниках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Во  всех  возрастных  группах  в  различных  формах  происходит  общение  с  музыкальными  инструментами.  Если  самые  младшие  пользуются  в  основном  музыкальными  игрушками,  то  дошкольники  знакомятся  с  более  разнообразными  инструментами  и  постепенно  приобретают  навык  игры  на  них  (колокольчик,  барабан,  треугольник,  металлофон).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Дети,  играя  на  инструментах,  удовлетворяют  свои  индивидуальные  запросы,  интересы  и  привыкают  действовать,  в  коллективе  согласовано.  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Работа  по  ознакомлению  с  инструментами  и  последующему  обучению  на  них  проводится  последовательно  и  организованно,  применяются  разнообразные  методы  и  приемы:  </w:t>
      </w:r>
      <w:r w:rsidRPr="006817EF">
        <w:rPr>
          <w:b/>
          <w:bCs/>
          <w:i/>
          <w:iCs/>
          <w:sz w:val="28"/>
          <w:szCs w:val="28"/>
        </w:rPr>
        <w:t>показ  иллюстраций,  игрушек,  использование  музыкально-дидактических  игр  и т.д.</w:t>
      </w:r>
      <w:r w:rsidRPr="006817EF">
        <w:rPr>
          <w:sz w:val="28"/>
          <w:szCs w:val="28"/>
        </w:rPr>
        <w:t>     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Дети  открывают  для  себя  мир  музыкальных  звуков,  различают  красоту  звучания  различных  инструментов,  совершенствуются  в  выразительности  исполнения.  Они  с  удовольствием  слушают  рассказы  музыкального  руководителя  о  происхождении  того  или  иного  инструмента,  способах  игры  на  нем.  Затем,  в  свободной  самостоятельной  деятельности,  воплощают  свои умения  и  навыки.  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     Игра  на  детских  музыкальных  инструментах  оказывает  ничем  незаменимое  воздействие  на  общее  развитие:  формируется  эмоциональная  сфера;  совершенствуется  мышление,  ребенок  становится  чутким  к  красоте  в  искусстве  жизни.  </w:t>
      </w:r>
      <w:r w:rsidRPr="006817EF">
        <w:rPr>
          <w:b/>
          <w:bCs/>
          <w:i/>
          <w:iCs/>
          <w:sz w:val="28"/>
          <w:szCs w:val="28"/>
        </w:rPr>
        <w:t>Только  развивая  эмоции,  интересы,  вкус  ребенка,</w:t>
      </w:r>
      <w:r w:rsidRPr="006817EF">
        <w:rPr>
          <w:b/>
          <w:bCs/>
          <w:sz w:val="28"/>
          <w:szCs w:val="28"/>
        </w:rPr>
        <w:t>  </w:t>
      </w:r>
      <w:r w:rsidRPr="006817EF">
        <w:rPr>
          <w:b/>
          <w:bCs/>
          <w:i/>
          <w:iCs/>
          <w:sz w:val="28"/>
          <w:szCs w:val="28"/>
        </w:rPr>
        <w:t>можно  приобщить</w:t>
      </w:r>
      <w:r w:rsidRPr="006817EF">
        <w:rPr>
          <w:b/>
          <w:bCs/>
          <w:sz w:val="28"/>
          <w:szCs w:val="28"/>
        </w:rPr>
        <w:t>  </w:t>
      </w:r>
      <w:r w:rsidRPr="006817EF">
        <w:rPr>
          <w:b/>
          <w:bCs/>
          <w:i/>
          <w:iCs/>
          <w:sz w:val="28"/>
          <w:szCs w:val="28"/>
        </w:rPr>
        <w:t>его  к  музыкальной культуре,  заложить  её  основы.</w:t>
      </w:r>
      <w:r w:rsidRPr="006817EF">
        <w:rPr>
          <w:sz w:val="28"/>
          <w:szCs w:val="28"/>
        </w:rPr>
        <w:t> 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b/>
          <w:bCs/>
          <w:i/>
          <w:iCs/>
          <w:sz w:val="28"/>
          <w:szCs w:val="28"/>
        </w:rPr>
        <w:t>Консультация для родителей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b/>
          <w:bCs/>
          <w:sz w:val="28"/>
          <w:szCs w:val="28"/>
        </w:rPr>
        <w:t>« Значение и задачи раннего приобщения детей к игре на ДМИ»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lastRenderedPageBreak/>
        <w:t xml:space="preserve">Музыкальная педагогика давно занимается вопросами </w:t>
      </w:r>
      <w:proofErr w:type="gramStart"/>
      <w:r w:rsidRPr="006817EF">
        <w:rPr>
          <w:sz w:val="28"/>
          <w:szCs w:val="28"/>
        </w:rPr>
        <w:t>детского</w:t>
      </w:r>
      <w:proofErr w:type="gramEnd"/>
      <w:r w:rsidRPr="006817EF">
        <w:rPr>
          <w:sz w:val="28"/>
          <w:szCs w:val="28"/>
        </w:rPr>
        <w:t xml:space="preserve"> </w:t>
      </w:r>
      <w:proofErr w:type="spellStart"/>
      <w:r w:rsidRPr="006817EF">
        <w:rPr>
          <w:sz w:val="28"/>
          <w:szCs w:val="28"/>
        </w:rPr>
        <w:t>музицирования</w:t>
      </w:r>
      <w:proofErr w:type="spellEnd"/>
      <w:r w:rsidRPr="006817EF">
        <w:rPr>
          <w:sz w:val="28"/>
          <w:szCs w:val="28"/>
        </w:rPr>
        <w:t xml:space="preserve">. В работе с детьми применяются различные музыкальные инструменты. Они вызывают у ребенка большой интерес. Инициатором обучения детей игре на музыкальных инструментах в России уже в 20-е годы ХХ века стал музыкальный деятель и педагог Н. А. </w:t>
      </w:r>
      <w:proofErr w:type="spellStart"/>
      <w:r w:rsidRPr="006817EF">
        <w:rPr>
          <w:sz w:val="28"/>
          <w:szCs w:val="28"/>
        </w:rPr>
        <w:t>Метлов</w:t>
      </w:r>
      <w:proofErr w:type="spellEnd"/>
      <w:r w:rsidRPr="006817EF">
        <w:rPr>
          <w:sz w:val="28"/>
          <w:szCs w:val="28"/>
        </w:rPr>
        <w:t>. Ему же принадлежит идея организации детского оркестра (сначала шумового, потом смешанного). Этот оркестр позволил детям осуществлять одно из заветных желаний – «играть музыку».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Применение детских музыкальных инструментов обогащает музыкальные впечатления детей, развивает их музыкальные способности. Мелодические музыкальные инструменты развивают все три основные музыкальные способности: ладовое чувство, музыкально-слуховые представления и чувство ритма.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Игра на детских музыкальных инструментах – один из видов детской исполнительской деятельности, который чрезвычайно привлекает малышей, повышая интерес к музыке. В младшем возрасте ребенок овладевает приемами игры преимущественно на шумовых и ударных инструментах, не имеющих звукоряда.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При игре на музыкальных инструментах ребенку легче всего проявить свою активность и самостоятельность, это самый доступный для него вид музыкальной исполнительской деятельности. Малыш не устает бить в барабан, стучать палочкой по металлофону или дудеть в дудочку. Те музыкальные звуки, которые подчас раздражают взрослых, для него остаются необыкновенно привлекательными и с годами желание извлекать звуки из музыкальных и шумовых инструментов для ребенка не угасает.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 xml:space="preserve">Дети знакомятся с музыкальными инструментами. </w:t>
      </w:r>
      <w:proofErr w:type="gramStart"/>
      <w:r w:rsidRPr="006817EF">
        <w:rPr>
          <w:sz w:val="28"/>
          <w:szCs w:val="28"/>
        </w:rPr>
        <w:t>Учатся различать звуки по высоте (высокое и низкое звучание колокольчика, металлофона, баяна, знать и различать звучание бубна и погремушки.</w:t>
      </w:r>
      <w:proofErr w:type="gramEnd"/>
      <w:r w:rsidRPr="006817EF">
        <w:rPr>
          <w:sz w:val="28"/>
          <w:szCs w:val="28"/>
        </w:rPr>
        <w:t xml:space="preserve"> В работе с малышами используются музыкальные игрушки: дудочки, колокольчики, барабан, бубны, которые помогают заинтересовать детей, побуждают к активности. Знакомство с музыкальными инструментами проводится постепенно, усложняя задания от занятия к занятию, используются игровые моменты. Например, зайчик приносит в корзинке музыкальные инструменты – погремушки. Дети рассматривают их, ощупывают, учатся обращаться, извлекают звук. </w:t>
      </w:r>
      <w:proofErr w:type="gramStart"/>
      <w:r w:rsidRPr="006817EF">
        <w:rPr>
          <w:sz w:val="28"/>
          <w:szCs w:val="28"/>
        </w:rPr>
        <w:t xml:space="preserve">По показу зайчика, дети выполняют движения: под тихую </w:t>
      </w:r>
      <w:r w:rsidRPr="006817EF">
        <w:rPr>
          <w:sz w:val="28"/>
          <w:szCs w:val="28"/>
        </w:rPr>
        <w:lastRenderedPageBreak/>
        <w:t>музыку постукивают погремушкой перед собой, под громкую – поднимают ее вверх и слегка встряхивают.</w:t>
      </w:r>
      <w:proofErr w:type="gramEnd"/>
      <w:r w:rsidRPr="006817EF">
        <w:rPr>
          <w:sz w:val="28"/>
          <w:szCs w:val="28"/>
        </w:rPr>
        <w:t xml:space="preserve"> На занятия часто приходят куклы. Воспитатель водит куклу, а музыкальный руководитель передает шаги куклы редкими ударами бубна, но вот кукла побежала и дети слышат частое звучание. Затем кукла приглашает всех походить и побегать. Таким образом, дети учатся чувствовать ритм и реагировать на смену музыки. Коллективные исполнения сочетаются с </w:t>
      </w:r>
      <w:proofErr w:type="gramStart"/>
      <w:r w:rsidRPr="006817EF">
        <w:rPr>
          <w:sz w:val="28"/>
          <w:szCs w:val="28"/>
        </w:rPr>
        <w:t>индивидуальными</w:t>
      </w:r>
      <w:proofErr w:type="gramEnd"/>
      <w:r w:rsidRPr="006817EF">
        <w:rPr>
          <w:sz w:val="28"/>
          <w:szCs w:val="28"/>
        </w:rPr>
        <w:t>, при этом немаловажную роль играет принцип повторности.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С помощью простейших музыкальных инструментов учимся воспроизводить звукоподражания, сопровождать игрой на инструментах различные игровые действия.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Малыши различают знакомые музыкальные инструменты и игрушки по тембру звучания, запоминают их названия.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Способствуют активизации и концентрации внимания малышей использование игрового приёма, а именно, побыть музыкантами и поиграть на разных предметах. Выполнение этого задания проводится с постепенным усложнением: сначала с одним предметом и анализом извлекаемого из него звука, затем с несколькими предметами в сравнении. Например, используя бутылки, наполненные водой так, чтобы они отличались объемом воды, в течение недели вместе с детьми извлекаем из них звуки. Также используются бумага, крышки от кастрюль, вёдра, тазики, деревянные палочки и т. д.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Тем самым решаются такие задачи, как: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Активизация и обогащение звукового опыта ребенка;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Развитие интереса к музыкальным и немузыкальным звукам, к восприятию музыкальных произведений малышами;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Поддержание и развитие индивидуальных эмоциональных реакций малыша на музыку.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 xml:space="preserve">Немаловажную роль играет активное участие родителей в поддержании заинтересованности ребенка к исполнительской деятельности и вне дошкольного учреждения, а именно дома. Поэтому среди родителей проводятся консультации на тему «Музыка в семье», «Музыка и дети», даются рекомендации для родителей, как подобрать фонотеку для детей </w:t>
      </w:r>
      <w:r w:rsidRPr="006817EF">
        <w:rPr>
          <w:sz w:val="28"/>
          <w:szCs w:val="28"/>
        </w:rPr>
        <w:lastRenderedPageBreak/>
        <w:t>младшего возраста, проводится анкетирование для успешного решения задач по музыкальному развитию ребенка.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Таким образом, постепенно у маленьких детей обогащается опыт восприятия музыки, активизируется интерес к музыке и осуществляется развитие эмоционально-чувственной сферы ребёнка.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Инструменты в руки взяли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И в оркестре заиграли.</w:t>
      </w:r>
    </w:p>
    <w:p w:rsidR="006817EF" w:rsidRPr="006817EF" w:rsidRDefault="006817EF" w:rsidP="006817EF">
      <w:pPr>
        <w:rPr>
          <w:sz w:val="28"/>
          <w:szCs w:val="28"/>
        </w:rPr>
      </w:pPr>
      <w:r w:rsidRPr="006817EF">
        <w:rPr>
          <w:sz w:val="28"/>
          <w:szCs w:val="28"/>
        </w:rPr>
        <w:t>Музыканты хороши,</w:t>
      </w:r>
    </w:p>
    <w:p w:rsidR="00E43756" w:rsidRPr="006817EF" w:rsidRDefault="006817EF">
      <w:pPr>
        <w:rPr>
          <w:sz w:val="28"/>
          <w:szCs w:val="28"/>
        </w:rPr>
      </w:pPr>
      <w:r w:rsidRPr="006817EF">
        <w:rPr>
          <w:sz w:val="28"/>
          <w:szCs w:val="28"/>
        </w:rPr>
        <w:t>Веселятся от души!</w:t>
      </w:r>
    </w:p>
    <w:sectPr w:rsidR="00E43756" w:rsidRPr="0068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4EA"/>
    <w:multiLevelType w:val="multilevel"/>
    <w:tmpl w:val="498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F"/>
    <w:rsid w:val="00255348"/>
    <w:rsid w:val="004F6BAA"/>
    <w:rsid w:val="006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7004</Characters>
  <Application>Microsoft Office Word</Application>
  <DocSecurity>0</DocSecurity>
  <Lines>58</Lines>
  <Paragraphs>16</Paragraphs>
  <ScaleCrop>false</ScaleCrop>
  <Company>Россельхозбанк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2021-10-25T04:37:00Z</dcterms:created>
  <dcterms:modified xsi:type="dcterms:W3CDTF">2021-10-25T04:39:00Z</dcterms:modified>
</cp:coreProperties>
</file>